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Text"/>
        <w:rPr>
          <w:b w:val="1"/>
          <w:bCs w:val="1"/>
          <w:color w:val="b41700"/>
          <w:sz w:val="60"/>
          <w:szCs w:val="60"/>
        </w:rPr>
      </w:pPr>
      <w:r>
        <w:rPr>
          <w:b w:val="1"/>
          <w:bCs w:val="1"/>
          <w:color w:val="b41700"/>
          <w:sz w:val="60"/>
          <w:szCs w:val="60"/>
          <w:rtl w:val="0"/>
          <w:lang w:val="de-DE"/>
        </w:rPr>
        <w:t>Praise the Lord!</w:t>
      </w:r>
    </w:p>
    <w:p>
      <w:pPr>
        <w:pStyle w:val="Text"/>
        <w:spacing w:line="120" w:lineRule="auto"/>
        <w:rPr>
          <w:b w:val="1"/>
          <w:bCs w:val="1"/>
          <w:color w:val="b41700"/>
          <w:sz w:val="46"/>
          <w:szCs w:val="46"/>
        </w:rPr>
      </w:pPr>
    </w:p>
    <w:p>
      <w:pPr>
        <w:pStyle w:val="Text"/>
        <w:rPr>
          <w:sz w:val="34"/>
          <w:szCs w:val="34"/>
        </w:rPr>
      </w:pPr>
      <w:r>
        <w:rPr>
          <w:sz w:val="34"/>
          <w:szCs w:val="34"/>
          <w:rtl w:val="0"/>
          <w:lang w:val="de-DE"/>
        </w:rPr>
        <w:t xml:space="preserve">Musikalische Einstimmung auf die Adventszeit </w:t>
      </w:r>
    </w:p>
    <w:p>
      <w:pPr>
        <w:pStyle w:val="Text"/>
        <w:rPr>
          <w:sz w:val="34"/>
          <w:szCs w:val="34"/>
        </w:rPr>
      </w:pPr>
      <w:r>
        <w:rPr>
          <w:sz w:val="34"/>
          <w:szCs w:val="34"/>
          <w:rtl w:val="0"/>
          <w:lang w:val="de-DE"/>
        </w:rPr>
        <w:t>mit Gospel, Pop und englischen Klassikern</w:t>
      </w:r>
    </w:p>
    <w:p>
      <w:pPr>
        <w:pStyle w:val="Text"/>
        <w:bidi w:val="0"/>
      </w:pPr>
    </w:p>
    <w:p>
      <w:pPr>
        <w:pStyle w:val="Text"/>
        <w:rPr>
          <w:b w:val="1"/>
          <w:bCs w:val="1"/>
          <w:sz w:val="42"/>
          <w:szCs w:val="42"/>
        </w:rPr>
      </w:pPr>
      <w:r>
        <w:rPr>
          <w:b w:val="1"/>
          <w:bCs w:val="1"/>
          <w:sz w:val="42"/>
          <w:szCs w:val="42"/>
          <w:rtl w:val="0"/>
          <w:lang w:val="de-DE"/>
        </w:rPr>
        <w:t xml:space="preserve">Konzert am Samstag, 2. Dezember, 16 Uhr </w:t>
      </w:r>
    </w:p>
    <w:p>
      <w:pPr>
        <w:pStyle w:val="Text"/>
        <w:rPr>
          <w:sz w:val="42"/>
          <w:szCs w:val="42"/>
        </w:rPr>
      </w:pPr>
      <w:r>
        <w:rPr>
          <w:b w:val="1"/>
          <w:bCs w:val="1"/>
          <w:sz w:val="42"/>
          <w:szCs w:val="42"/>
          <w:rtl w:val="0"/>
          <w:lang w:val="de-DE"/>
        </w:rPr>
        <w:t>Gemeindehaus Rohrbronn</w:t>
      </w:r>
      <w:r>
        <w:rPr>
          <w:sz w:val="42"/>
          <w:szCs w:val="42"/>
          <w:rtl w:val="0"/>
          <w:lang w:val="de-DE"/>
        </w:rPr>
        <w:t>, Sonnenbergstra</w:t>
      </w:r>
      <w:r>
        <w:rPr>
          <w:sz w:val="42"/>
          <w:szCs w:val="42"/>
          <w:rtl w:val="0"/>
          <w:lang w:val="de-DE"/>
        </w:rPr>
        <w:t>ß</w:t>
      </w:r>
      <w:r>
        <w:rPr>
          <w:sz w:val="42"/>
          <w:szCs w:val="42"/>
          <w:rtl w:val="0"/>
          <w:lang w:val="de-DE"/>
        </w:rPr>
        <w:t>e 5</w:t>
      </w:r>
    </w:p>
    <w:p>
      <w:pPr>
        <w:pStyle w:val="Text"/>
        <w:bidi w:val="0"/>
      </w:pPr>
    </w:p>
    <w:p>
      <w:pPr>
        <w:pStyle w:val="Text"/>
        <w:rPr>
          <w:sz w:val="34"/>
          <w:szCs w:val="34"/>
        </w:rPr>
      </w:pPr>
      <w:r>
        <w:rPr>
          <w:sz w:val="34"/>
          <w:szCs w:val="34"/>
          <w:rtl w:val="0"/>
          <w:lang w:val="de-DE"/>
        </w:rPr>
        <w:t>Junger Chor Rohrbronn und Frisches Ch</w:t>
      </w:r>
      <w:r>
        <w:rPr>
          <w:sz w:val="34"/>
          <w:szCs w:val="34"/>
          <w:rtl w:val="0"/>
          <w:lang w:val="de-DE"/>
        </w:rPr>
        <w:t>ö</w:t>
      </w:r>
      <w:r>
        <w:rPr>
          <w:sz w:val="34"/>
          <w:szCs w:val="34"/>
          <w:rtl w:val="0"/>
          <w:lang w:val="de-DE"/>
        </w:rPr>
        <w:t>rle Bad Cannstatt</w:t>
      </w:r>
    </w:p>
    <w:p>
      <w:pPr>
        <w:pStyle w:val="Text"/>
        <w:rPr>
          <w:sz w:val="34"/>
          <w:szCs w:val="34"/>
        </w:rPr>
      </w:pPr>
      <w:r>
        <w:rPr>
          <w:sz w:val="34"/>
          <w:szCs w:val="34"/>
          <w:rtl w:val="0"/>
          <w:lang w:val="de-DE"/>
        </w:rPr>
        <w:t>Am Fl</w:t>
      </w:r>
      <w:r>
        <w:rPr>
          <w:sz w:val="34"/>
          <w:szCs w:val="34"/>
          <w:rtl w:val="0"/>
          <w:lang w:val="de-DE"/>
        </w:rPr>
        <w:t>ü</w:t>
      </w:r>
      <w:r>
        <w:rPr>
          <w:sz w:val="34"/>
          <w:szCs w:val="34"/>
          <w:rtl w:val="0"/>
          <w:lang w:val="de-DE"/>
        </w:rPr>
        <w:t>gel: Joachim Kessler</w:t>
      </w:r>
    </w:p>
    <w:p>
      <w:pPr>
        <w:pStyle w:val="Text"/>
        <w:rPr>
          <w:sz w:val="34"/>
          <w:szCs w:val="34"/>
        </w:rPr>
      </w:pPr>
      <w:r>
        <w:rPr>
          <w:sz w:val="34"/>
          <w:szCs w:val="34"/>
          <w:rtl w:val="0"/>
          <w:lang w:val="de-DE"/>
        </w:rPr>
        <w:t>Leitung: Petra Frisch</w:t>
      </w:r>
    </w:p>
    <w:p>
      <w:pPr>
        <w:pStyle w:val="Text"/>
        <w:rPr>
          <w:sz w:val="34"/>
          <w:szCs w:val="34"/>
        </w:rPr>
      </w:pPr>
    </w:p>
    <w:p>
      <w:pPr>
        <w:pStyle w:val="Text"/>
        <w:rPr>
          <w:b w:val="1"/>
          <w:bCs w:val="1"/>
          <w:sz w:val="40"/>
          <w:szCs w:val="40"/>
        </w:rPr>
      </w:pPr>
      <w:r>
        <w:rPr>
          <w:b w:val="1"/>
          <w:bCs w:val="1"/>
          <w:sz w:val="34"/>
          <w:szCs w:val="34"/>
          <w:rtl w:val="0"/>
          <w:lang w:val="de-DE"/>
        </w:rPr>
        <w:t>Eintritt frei</w:t>
      </w:r>
      <w:r>
        <w:rPr>
          <w:b w:val="1"/>
          <w:bCs w:val="1"/>
          <w:sz w:val="34"/>
          <w:szCs w:val="34"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-50992</wp:posOffset>
            </wp:positionH>
            <wp:positionV relativeFrom="line">
              <wp:posOffset>321399</wp:posOffset>
            </wp:positionV>
            <wp:extent cx="6191741" cy="3482855"/>
            <wp:effectExtent l="0" t="0" r="0" b="0"/>
            <wp:wrapThrough wrapText="bothSides" distL="152400" distR="152400">
              <wp:wrapPolygon edited="1">
                <wp:start x="0" y="0"/>
                <wp:lineTo x="21621" y="0"/>
                <wp:lineTo x="21621" y="21638"/>
                <wp:lineTo x="0" y="21638"/>
                <wp:lineTo x="0" y="0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pasted-image.tiff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741" cy="348285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Text"/>
        <w:bidi w:val="0"/>
      </w:pPr>
    </w:p>
    <w:p>
      <w:pPr>
        <w:pStyle w:val="Text"/>
        <w:bidi w:val="0"/>
      </w:pPr>
    </w:p>
    <w:p>
      <w:pPr>
        <w:pStyle w:val="Text"/>
        <w:bidi w:val="0"/>
      </w:pPr>
    </w:p>
    <w:p>
      <w:pPr>
        <w:pStyle w:val="Text"/>
        <w:rPr>
          <w:b w:val="1"/>
          <w:bCs w:val="1"/>
          <w:sz w:val="40"/>
          <w:szCs w:val="40"/>
        </w:rPr>
      </w:pPr>
      <w:r>
        <w:rPr>
          <w:b w:val="1"/>
          <w:bCs w:val="1"/>
          <w:sz w:val="40"/>
          <w:szCs w:val="40"/>
          <w:rtl w:val="0"/>
          <w:lang w:val="de-DE"/>
        </w:rPr>
        <w:t>Caf</w:t>
      </w:r>
      <w:r>
        <w:rPr>
          <w:b w:val="1"/>
          <w:bCs w:val="1"/>
          <w:sz w:val="40"/>
          <w:szCs w:val="40"/>
          <w:rtl w:val="0"/>
          <w:lang w:val="de-DE"/>
        </w:rPr>
        <w:t>é</w:t>
      </w:r>
      <w:r>
        <w:rPr>
          <w:b w:val="1"/>
          <w:bCs w:val="1"/>
          <w:sz w:val="40"/>
          <w:szCs w:val="40"/>
          <w:rtl w:val="0"/>
          <w:lang w:val="de-DE"/>
        </w:rPr>
        <w:t>-Bar im B</w:t>
      </w:r>
      <w:r>
        <w:rPr>
          <w:b w:val="1"/>
          <w:bCs w:val="1"/>
          <w:sz w:val="40"/>
          <w:szCs w:val="40"/>
          <w:rtl w:val="0"/>
          <w:lang w:val="de-DE"/>
        </w:rPr>
        <w:t>ü</w:t>
      </w:r>
      <w:r>
        <w:rPr>
          <w:b w:val="1"/>
          <w:bCs w:val="1"/>
          <w:sz w:val="40"/>
          <w:szCs w:val="40"/>
          <w:rtl w:val="0"/>
          <w:lang w:val="de-DE"/>
        </w:rPr>
        <w:t>rgertreff von 14.30 bis  18.30 Uhr</w:t>
      </w:r>
    </w:p>
    <w:p>
      <w:pPr>
        <w:pStyle w:val="Text"/>
        <w:rPr>
          <w:sz w:val="40"/>
          <w:szCs w:val="40"/>
        </w:rPr>
      </w:pPr>
      <w:r>
        <w:rPr>
          <w:sz w:val="40"/>
          <w:szCs w:val="40"/>
          <w:rtl w:val="0"/>
          <w:lang w:val="de-DE"/>
        </w:rPr>
        <w:t xml:space="preserve">Wir bewirten vor und nach dem Konzert </w:t>
      </w:r>
    </w:p>
    <w:p>
      <w:pPr>
        <w:pStyle w:val="Text"/>
      </w:pPr>
      <w:r>
        <w:rPr>
          <w:sz w:val="40"/>
          <w:szCs w:val="40"/>
          <w:rtl w:val="0"/>
          <w:lang w:val="de-DE"/>
        </w:rPr>
        <w:t>mit Kaffee und Tee, Kuchen, Stollen, Hefezopf, Erfrischungsgetr</w:t>
      </w:r>
      <w:r>
        <w:rPr>
          <w:sz w:val="40"/>
          <w:szCs w:val="40"/>
          <w:rtl w:val="0"/>
          <w:lang w:val="de-DE"/>
        </w:rPr>
        <w:t>ä</w:t>
      </w:r>
      <w:r>
        <w:rPr>
          <w:sz w:val="40"/>
          <w:szCs w:val="40"/>
          <w:rtl w:val="0"/>
          <w:lang w:val="de-DE"/>
        </w:rPr>
        <w:t>nken sowie Sekt, Bier und Gl</w:t>
      </w:r>
      <w:r>
        <w:rPr>
          <w:sz w:val="40"/>
          <w:szCs w:val="40"/>
          <w:rtl w:val="0"/>
          <w:lang w:val="de-DE"/>
        </w:rPr>
        <w:t>ü</w:t>
      </w:r>
      <w:r>
        <w:rPr>
          <w:sz w:val="40"/>
          <w:szCs w:val="40"/>
          <w:rtl w:val="0"/>
          <w:lang w:val="de-DE"/>
        </w:rPr>
        <w:t>hwein</w:t>
      </w:r>
    </w:p>
    <w:sectPr>
      <w:headerReference w:type="default" r:id="rId5"/>
      <w:footerReference w:type="default" r:id="rId6"/>
      <w:pgSz w:w="11906" w:h="16838" w:orient="portrait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revisionView w:markup="1" w:comments="1" w:insDel="1" w:formatting="0"/>
  <w:defaultTabStop w:val="720"/>
  <w:autoHyphenation w:val="0"/>
  <w:evenAndOddHeaders w:val="0"/>
  <w:bookFoldPrinting w:val="0"/>
  <w:noLineBreaksAfter w:lang="Deutsch" w:val="‘“(〔[{〈《「『【⦅〘〖«〝︵︷︹︻︽︿﹁﹃﹇﹙﹛﹝｢"/>
  <w:noLineBreaksBefore w:lang="Deutsc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Text">
    <w:name w:val="Text"/>
    <w:next w:val="Text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vertAlign w:val="baseline"/>
      <w:lang w:val="de-DE"/>
    </w:rPr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tif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 upright="0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